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F" w:rsidRDefault="000C4712" w:rsidP="009E718F">
      <w:pPr>
        <w:spacing w:after="0" w:line="240" w:lineRule="auto"/>
        <w:contextualSpacing/>
        <w:rPr>
          <w:color w:val="0070C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32D" w:rsidRDefault="009C302A" w:rsidP="0031032D">
      <w:pPr>
        <w:spacing w:after="0" w:line="240" w:lineRule="auto"/>
        <w:contextualSpacing/>
        <w:rPr>
          <w:sz w:val="32"/>
          <w:szCs w:val="32"/>
        </w:rPr>
      </w:pPr>
      <w:r>
        <w:rPr>
          <w:color w:val="0070C0"/>
          <w:sz w:val="32"/>
          <w:szCs w:val="32"/>
        </w:rPr>
        <w:t>July 2</w:t>
      </w:r>
      <w:bookmarkStart w:id="0" w:name="_GoBack"/>
      <w:bookmarkEnd w:id="0"/>
      <w:r w:rsidR="009A70A9">
        <w:rPr>
          <w:color w:val="0070C0"/>
          <w:sz w:val="32"/>
          <w:szCs w:val="32"/>
        </w:rPr>
        <w:t>, 2017</w:t>
      </w:r>
    </w:p>
    <w:p w:rsidR="007F58DE" w:rsidRPr="0031032D" w:rsidRDefault="0031032D" w:rsidP="0031032D">
      <w:pPr>
        <w:spacing w:after="0" w:line="240" w:lineRule="auto"/>
        <w:contextualSpacing/>
        <w:rPr>
          <w:color w:val="95B3D7" w:themeColor="accent1" w:themeTint="99"/>
          <w:sz w:val="44"/>
          <w:szCs w:val="44"/>
        </w:rPr>
      </w:pPr>
      <w:r>
        <w:rPr>
          <w:sz w:val="32"/>
          <w:szCs w:val="32"/>
        </w:rPr>
        <w:t xml:space="preserve"> T</w:t>
      </w:r>
      <w:r w:rsidR="00A0297B"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302">
        <w:rPr>
          <w:rFonts w:ascii="Times New Roman" w:eastAsia="Times New Roman" w:hAnsi="Times New Roman" w:cs="Times New Roman"/>
          <w:sz w:val="32"/>
          <w:szCs w:val="32"/>
          <w:u w:val="single"/>
        </w:rPr>
        <w:t>he Real Light of the World</w:t>
      </w:r>
    </w:p>
    <w:p w:rsidR="007D5CD1" w:rsidRPr="00E6572F" w:rsidRDefault="008C66E2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rFonts w:cs="Arial"/>
          <w:color w:val="7030A0"/>
          <w:sz w:val="28"/>
          <w:szCs w:val="28"/>
        </w:rPr>
        <w:t>John # 9</w:t>
      </w:r>
    </w:p>
    <w:p w:rsidR="00E015F3" w:rsidRPr="00E015F3" w:rsidRDefault="008761F1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 xml:space="preserve">“Then those who were in the boat came and worship Him, saying, ‘Truly You are the </w:t>
      </w:r>
      <w:r w:rsidRPr="002C62B5">
        <w:rPr>
          <w:i/>
          <w:color w:val="76923C" w:themeColor="accent3" w:themeShade="BF"/>
          <w:sz w:val="28"/>
          <w:szCs w:val="28"/>
          <w:u w:val="single"/>
        </w:rPr>
        <w:t>Son of God.”</w:t>
      </w:r>
      <w:r w:rsidR="00174248">
        <w:rPr>
          <w:i/>
          <w:color w:val="76923C" w:themeColor="accent3" w:themeShade="BF"/>
          <w:sz w:val="28"/>
          <w:szCs w:val="28"/>
          <w:u w:val="single"/>
        </w:rPr>
        <w:t>-</w:t>
      </w:r>
      <w:r>
        <w:rPr>
          <w:color w:val="0070C0"/>
          <w:sz w:val="28"/>
          <w:szCs w:val="28"/>
        </w:rPr>
        <w:t>Matt.14:33</w:t>
      </w:r>
    </w:p>
    <w:p w:rsidR="0031032D" w:rsidRDefault="00B20A3A" w:rsidP="0031032D">
      <w:pPr>
        <w:pStyle w:val="Title"/>
        <w:pBdr>
          <w:bottom w:val="single" w:sz="8" w:space="1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32D" w:rsidRPr="0031032D" w:rsidRDefault="00204302" w:rsidP="0031032D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God </w:t>
      </w:r>
      <w:r w:rsidRPr="00D83C3D">
        <w:rPr>
          <w:rFonts w:ascii="Times New Roman" w:hAnsi="Times New Roman" w:cs="Times New Roman"/>
          <w:color w:val="7030A0"/>
          <w:sz w:val="28"/>
          <w:szCs w:val="28"/>
        </w:rPr>
        <w:t>Bless</w:t>
      </w:r>
      <w:r>
        <w:rPr>
          <w:rFonts w:ascii="Times New Roman" w:hAnsi="Times New Roman" w:cs="Times New Roman"/>
          <w:sz w:val="28"/>
          <w:szCs w:val="28"/>
        </w:rPr>
        <w:t xml:space="preserve"> United States of America</w:t>
      </w:r>
      <w:r w:rsidR="009E1C10">
        <w:rPr>
          <w:rFonts w:ascii="Times New Roman" w:hAnsi="Times New Roman" w:cs="Times New Roman"/>
          <w:sz w:val="28"/>
          <w:szCs w:val="28"/>
        </w:rPr>
        <w:t>!</w:t>
      </w:r>
    </w:p>
    <w:p w:rsidR="0031032D" w:rsidRDefault="0031032D" w:rsidP="0031032D">
      <w:pPr>
        <w:spacing w:after="0"/>
        <w:rPr>
          <w:rFonts w:ascii="Segoe UI" w:hAnsi="Segoe UI" w:cs="Segoe UI"/>
          <w:color w:val="7030A0"/>
          <w:u w:val="single"/>
        </w:rPr>
      </w:pPr>
    </w:p>
    <w:p w:rsidR="0031032D" w:rsidRPr="0031032D" w:rsidRDefault="0031032D" w:rsidP="0031032D">
      <w:pPr>
        <w:spacing w:after="0"/>
        <w:rPr>
          <w:rFonts w:ascii="Segoe UI" w:hAnsi="Segoe UI" w:cs="Segoe UI"/>
          <w:color w:val="FF0000"/>
          <w:u w:val="single"/>
        </w:rPr>
      </w:pPr>
      <w:r w:rsidRPr="0031032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        The</w:t>
      </w:r>
      <w:r w:rsidRPr="0031032D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Light</w:t>
      </w:r>
      <w:r w:rsidRPr="0031032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of the Believer</w:t>
      </w:r>
      <w:r w:rsidR="00D83C3D">
        <w:rPr>
          <w:rFonts w:ascii="Times New Roman" w:eastAsia="Times New Roman" w:hAnsi="Times New Roman" w:cs="Times New Roman"/>
          <w:color w:val="FF0000"/>
          <w:sz w:val="32"/>
          <w:szCs w:val="32"/>
        </w:rPr>
        <w:t>- John # 9</w:t>
      </w:r>
    </w:p>
    <w:p w:rsidR="0031032D" w:rsidRPr="00537FAA" w:rsidRDefault="0031032D" w:rsidP="0031032D">
      <w:pPr>
        <w:shd w:val="clear" w:color="auto" w:fill="FFFFFF" w:themeFill="background1"/>
        <w:spacing w:after="0" w:line="240" w:lineRule="auto"/>
        <w:contextualSpacing/>
        <w:jc w:val="center"/>
        <w:rPr>
          <w:rFonts w:ascii="AR JULIAN" w:hAnsi="AR JULIAN" w:cs="Arial"/>
          <w:b/>
          <w:sz w:val="18"/>
          <w:szCs w:val="18"/>
          <w:u w:val="single"/>
        </w:rPr>
        <w:sectPr w:rsidR="0031032D" w:rsidRPr="00537FAA" w:rsidSect="0031032D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31032D" w:rsidRPr="00844228" w:rsidRDefault="0031032D" w:rsidP="0031032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4422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1. The blind man meets the critics. </w:t>
      </w:r>
    </w:p>
    <w:p w:rsidR="0031032D" w:rsidRPr="00844228" w:rsidRDefault="0031032D" w:rsidP="0031032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44228">
        <w:rPr>
          <w:rFonts w:ascii="Times New Roman" w:eastAsia="Times New Roman" w:hAnsi="Times New Roman" w:cs="Times New Roman"/>
          <w:sz w:val="32"/>
          <w:szCs w:val="32"/>
        </w:rPr>
        <w:t>2. The blind man meets the Savior.</w:t>
      </w:r>
    </w:p>
    <w:p w:rsidR="0031032D" w:rsidRPr="00844228" w:rsidRDefault="0031032D" w:rsidP="0031032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44228">
        <w:rPr>
          <w:rFonts w:ascii="Times New Roman" w:eastAsia="Times New Roman" w:hAnsi="Times New Roman" w:cs="Times New Roman"/>
          <w:sz w:val="32"/>
          <w:szCs w:val="32"/>
        </w:rPr>
        <w:t>3. The blind man meets his enemies.</w:t>
      </w:r>
    </w:p>
    <w:p w:rsidR="0031032D" w:rsidRPr="00844228" w:rsidRDefault="0031032D" w:rsidP="0031032D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sz w:val="32"/>
          <w:szCs w:val="32"/>
        </w:rPr>
      </w:pPr>
      <w:r w:rsidRPr="00844228">
        <w:rPr>
          <w:rFonts w:ascii="Times New Roman" w:eastAsia="Times New Roman" w:hAnsi="Times New Roman" w:cs="Times New Roman"/>
          <w:sz w:val="32"/>
          <w:szCs w:val="32"/>
        </w:rPr>
        <w:t>4. The blind man needs to worship.</w:t>
      </w:r>
    </w:p>
    <w:p w:rsidR="00BB5676" w:rsidRPr="0031032D" w:rsidRDefault="00BB5676" w:rsidP="00174248">
      <w:pPr>
        <w:spacing w:after="0" w:line="240" w:lineRule="auto"/>
        <w:contextualSpacing/>
        <w:rPr>
          <w:rFonts w:cs="Arial"/>
          <w:color w:val="7030A0"/>
          <w:sz w:val="28"/>
          <w:szCs w:val="28"/>
        </w:rPr>
      </w:pPr>
    </w:p>
    <w:p w:rsidR="00BB5676" w:rsidRDefault="00021800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37D">
        <w:rPr>
          <w:rFonts w:ascii="Times New Roman" w:hAnsi="Times New Roman" w:cs="Times New Roman"/>
          <w:color w:val="00B050"/>
          <w:sz w:val="28"/>
          <w:szCs w:val="28"/>
        </w:rPr>
        <w:t xml:space="preserve">Schedule for June </w:t>
      </w:r>
      <w:r w:rsidR="0031032D">
        <w:rPr>
          <w:rFonts w:ascii="Times New Roman" w:hAnsi="Times New Roman" w:cs="Times New Roman"/>
          <w:color w:val="00B050"/>
          <w:sz w:val="28"/>
          <w:szCs w:val="28"/>
        </w:rPr>
        <w:t>25-July 2</w:t>
      </w:r>
      <w:r w:rsidR="00591D67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D1637D">
        <w:rPr>
          <w:rFonts w:ascii="Times New Roman" w:hAnsi="Times New Roman" w:cs="Times New Roman"/>
          <w:color w:val="00B050"/>
          <w:sz w:val="28"/>
          <w:szCs w:val="28"/>
        </w:rPr>
        <w:t>2017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D1637D">
        <w:rPr>
          <w:rFonts w:cs="Times New Roman"/>
          <w:i/>
          <w:sz w:val="20"/>
          <w:szCs w:val="20"/>
        </w:rPr>
        <w:t>Wednesday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Pr="00031AE3">
        <w:rPr>
          <w:rFonts w:cs="Times New Roman"/>
          <w:color w:val="0070C0"/>
          <w:sz w:val="20"/>
          <w:szCs w:val="20"/>
        </w:rPr>
        <w:t>the Book of  James</w:t>
      </w:r>
      <w:r>
        <w:rPr>
          <w:rFonts w:cs="Times New Roman"/>
          <w:color w:val="548DD4" w:themeColor="text2" w:themeTint="99"/>
          <w:sz w:val="20"/>
          <w:szCs w:val="20"/>
        </w:rPr>
        <w:t xml:space="preserve">. 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  <w:u w:val="single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131445</wp:posOffset>
            </wp:positionV>
            <wp:extent cx="742950" cy="6140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ection.jp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</w:t>
      </w:r>
      <w:r w:rsidR="009E1C10">
        <w:rPr>
          <w:rFonts w:cs="Times New Roman"/>
          <w:color w:val="984806" w:themeColor="accent6" w:themeShade="80"/>
          <w:sz w:val="20"/>
          <w:szCs w:val="20"/>
        </w:rPr>
        <w:t>nd revival in our country.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10:30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10:30 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7970EE" w:rsidRDefault="00021800" w:rsidP="00D9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:rsidR="009E718F" w:rsidRPr="007970EE" w:rsidRDefault="007970EE" w:rsidP="0079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di s c i p le</w:t>
      </w:r>
    </w:p>
    <w:p w:rsidR="00BB272C" w:rsidRPr="0048552A" w:rsidRDefault="009A5C99" w:rsidP="0059694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244F24" w:rsidRDefault="009A5C99" w:rsidP="00244F24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1B1B95" w:rsidRPr="0031032D" w:rsidRDefault="00244F24" w:rsidP="00244F24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31032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Wisdom is more important than gold and silver! </w:t>
      </w:r>
    </w:p>
    <w:p w:rsidR="0048552A" w:rsidRPr="0031032D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31032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We will study the wisdom of </w:t>
      </w:r>
      <w:r w:rsidR="0031032D" w:rsidRPr="007970E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Solomon</w:t>
      </w:r>
      <w:r w:rsidR="0031032D" w:rsidRPr="003103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, the wisest man ever. </w:t>
      </w:r>
    </w:p>
    <w:p w:rsidR="001B1B95" w:rsidRPr="007970EE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7970EE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We will study the wisdom of </w:t>
      </w:r>
      <w:r w:rsidR="007970EE" w:rsidRPr="007970E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David, </w:t>
      </w:r>
      <w:r w:rsidR="007970EE" w:rsidRPr="007970E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a man after God’s own heart.</w:t>
      </w:r>
    </w:p>
    <w:p w:rsidR="001B1B95" w:rsidRPr="00133DE7" w:rsidRDefault="007970EE" w:rsidP="00244F24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We will study the wisdom of </w:t>
      </w:r>
      <w:r w:rsidRPr="009E1C1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 xml:space="preserve">Joshua </w:t>
      </w: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who conquered the Promise 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Land. </w:t>
      </w:r>
    </w:p>
    <w:p w:rsidR="004C4CDC" w:rsidRPr="0059694B" w:rsidRDefault="004C4CDC" w:rsidP="00133DE7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9E1C10" w:rsidRPr="00640857" w:rsidRDefault="009E1C10" w:rsidP="009E1C1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  <w:r w:rsidRPr="009E1C10">
        <w:rPr>
          <w:rFonts w:ascii="Verdana" w:hAnsi="Verdana" w:cs="Arial"/>
          <w:sz w:val="24"/>
          <w:szCs w:val="24"/>
          <w:u w:val="single"/>
        </w:rPr>
        <w:lastRenderedPageBreak/>
        <w:t>Great Healings in the Bible</w:t>
      </w:r>
      <w:r w:rsidRPr="00640857">
        <w:rPr>
          <w:rFonts w:ascii="Verdana" w:hAnsi="Verdana" w:cs="Arial"/>
          <w:sz w:val="24"/>
          <w:szCs w:val="24"/>
        </w:rPr>
        <w:t xml:space="preserve">: </w:t>
      </w:r>
    </w:p>
    <w:p w:rsidR="009E1C10" w:rsidRPr="00C62CB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B0">
        <w:rPr>
          <w:rFonts w:ascii="Times New Roman" w:eastAsia="Times New Roman" w:hAnsi="Times New Roman" w:cs="Times New Roman"/>
          <w:sz w:val="24"/>
          <w:szCs w:val="24"/>
        </w:rPr>
        <w:t xml:space="preserve">EXAMPLES </w:t>
      </w:r>
      <w:r w:rsidRPr="00C62CB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of healing</w:t>
      </w:r>
      <w:r w:rsidR="00D83C3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s</w:t>
      </w:r>
      <w:r w:rsidRPr="00C62CB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 xml:space="preserve"> in the Bible: </w:t>
      </w:r>
    </w:p>
    <w:p w:rsidR="009E1C10" w:rsidRPr="00C62CB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B0">
        <w:rPr>
          <w:rFonts w:ascii="Times New Roman" w:eastAsia="Times New Roman" w:hAnsi="Times New Roman" w:cs="Times New Roman"/>
          <w:sz w:val="24"/>
          <w:szCs w:val="24"/>
        </w:rPr>
        <w:t>The healing of Na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2CB0">
        <w:rPr>
          <w:rFonts w:ascii="Times New Roman" w:eastAsia="Times New Roman" w:hAnsi="Times New Roman" w:cs="Times New Roman"/>
          <w:sz w:val="24"/>
          <w:szCs w:val="24"/>
        </w:rPr>
        <w:t>man, the Syrian general.</w:t>
      </w:r>
      <w:r>
        <w:rPr>
          <w:rFonts w:ascii="Times New Roman" w:eastAsia="Times New Roman" w:hAnsi="Times New Roman" w:cs="Times New Roman"/>
          <w:sz w:val="24"/>
          <w:szCs w:val="24"/>
        </w:rPr>
        <w:t>2 King. 5</w:t>
      </w:r>
    </w:p>
    <w:p w:rsidR="009E1C10" w:rsidRPr="00C62CB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The healing of Abimelek</w:t>
      </w:r>
      <w:r w:rsidRPr="00C62CB0"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servants-Gen. 20:17.</w:t>
      </w:r>
    </w:p>
    <w:p w:rsidR="009E1C10" w:rsidRPr="00C62CB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healing of Hezekiah, the king of Israel-Isaiah 38:1-9.</w:t>
      </w:r>
    </w:p>
    <w:p w:rsidR="009E1C10" w:rsidRPr="00C62CB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B0">
        <w:rPr>
          <w:rFonts w:ascii="Times New Roman" w:eastAsia="Times New Roman" w:hAnsi="Times New Roman" w:cs="Times New Roman"/>
          <w:sz w:val="24"/>
          <w:szCs w:val="24"/>
        </w:rPr>
        <w:t>The hea</w:t>
      </w:r>
      <w:r>
        <w:rPr>
          <w:rFonts w:ascii="Times New Roman" w:eastAsia="Times New Roman" w:hAnsi="Times New Roman" w:cs="Times New Roman"/>
          <w:sz w:val="24"/>
          <w:szCs w:val="24"/>
        </w:rPr>
        <w:t>ling of Bartimeus, on the Road of Jericho.</w:t>
      </w:r>
    </w:p>
    <w:p w:rsidR="009E1C1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B0">
        <w:rPr>
          <w:rFonts w:ascii="Times New Roman" w:eastAsia="Times New Roman" w:hAnsi="Times New Roman" w:cs="Times New Roman"/>
          <w:sz w:val="24"/>
          <w:szCs w:val="24"/>
        </w:rPr>
        <w:t>The healing of blind born man-John #9.</w:t>
      </w:r>
    </w:p>
    <w:p w:rsidR="009E1C10" w:rsidRPr="009E1C10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2D5" w:rsidRPr="0031032D" w:rsidRDefault="00451B78" w:rsidP="003103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2F">
        <w:rPr>
          <w:rFonts w:ascii="Times New Roman" w:hAnsi="Times New Roman" w:cs="Times New Roman"/>
          <w:sz w:val="24"/>
          <w:szCs w:val="24"/>
        </w:rPr>
        <w:t>2</w:t>
      </w:r>
      <w:r w:rsidR="00707298">
        <w:rPr>
          <w:rFonts w:ascii="Adobe Ming Std L" w:eastAsia="Adobe Ming Std L" w:hAnsi="Adobe Ming Std L" w:cs="Times New Roman"/>
          <w:sz w:val="24"/>
          <w:szCs w:val="24"/>
        </w:rPr>
        <w:t>.</w:t>
      </w:r>
      <w:r w:rsidR="00F9282F" w:rsidRPr="00A10D1E">
        <w:rPr>
          <w:rFonts w:ascii="Adobe Ming Std L" w:eastAsia="Adobe Ming Std L" w:hAnsi="Adobe Ming Std L" w:cs="Times New Roman"/>
          <w:b/>
          <w:color w:val="7030A0"/>
          <w:sz w:val="24"/>
          <w:szCs w:val="24"/>
          <w:u w:val="single"/>
        </w:rPr>
        <w:t>Discipleship</w:t>
      </w:r>
      <w:r w:rsidRPr="00A10D1E">
        <w:rPr>
          <w:rFonts w:ascii="Adobe Ming Std L" w:eastAsia="Adobe Ming Std L" w:hAnsi="Adobe Ming Std L" w:cs="Times New Roman"/>
          <w:b/>
          <w:color w:val="7030A0"/>
          <w:sz w:val="24"/>
          <w:szCs w:val="24"/>
        </w:rPr>
        <w:t>:</w:t>
      </w:r>
      <w:r w:rsidR="0031032D" w:rsidRPr="002F744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39</w:t>
      </w:r>
      <w:r w:rsidR="0031032D" w:rsidRPr="002F7441">
        <w:rPr>
          <w:rFonts w:ascii="Times New Roman" w:eastAsia="Times New Roman" w:hAnsi="Times New Roman" w:cs="Times New Roman"/>
          <w:sz w:val="24"/>
          <w:szCs w:val="24"/>
        </w:rPr>
        <w:t xml:space="preserve"> But the salvation of the righteous </w:t>
      </w:r>
      <w:r w:rsidR="0031032D" w:rsidRPr="002F7441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="0031032D" w:rsidRPr="002F7441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 w:rsidR="0031032D" w:rsidRPr="002F744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31032D" w:rsidRPr="002F74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1032D" w:rsidRPr="002F7441">
        <w:rPr>
          <w:rFonts w:ascii="Times New Roman" w:eastAsia="Times New Roman" w:hAnsi="Times New Roman" w:cs="Times New Roman"/>
          <w:i/>
          <w:iCs/>
          <w:sz w:val="24"/>
          <w:szCs w:val="24"/>
        </w:rPr>
        <w:t>He is</w:t>
      </w:r>
      <w:r w:rsidR="0031032D" w:rsidRPr="002F7441">
        <w:rPr>
          <w:rFonts w:ascii="Times New Roman" w:eastAsia="Times New Roman" w:hAnsi="Times New Roman" w:cs="Times New Roman"/>
          <w:sz w:val="24"/>
          <w:szCs w:val="24"/>
        </w:rPr>
        <w:t xml:space="preserve"> their strength in the time of trouble. </w:t>
      </w:r>
      <w:r w:rsidR="0031032D" w:rsidRPr="002F744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40</w:t>
      </w:r>
      <w:r w:rsidR="0031032D" w:rsidRPr="002F7441">
        <w:rPr>
          <w:rFonts w:ascii="Times New Roman" w:eastAsia="Times New Roman" w:hAnsi="Times New Roman" w:cs="Times New Roman"/>
          <w:sz w:val="24"/>
          <w:szCs w:val="24"/>
        </w:rPr>
        <w:t xml:space="preserve"> And the </w:t>
      </w:r>
      <w:r w:rsidR="0031032D" w:rsidRPr="002F744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31032D" w:rsidRPr="002F7441">
        <w:rPr>
          <w:rFonts w:ascii="Times New Roman" w:eastAsia="Times New Roman" w:hAnsi="Times New Roman" w:cs="Times New Roman"/>
          <w:sz w:val="24"/>
          <w:szCs w:val="24"/>
        </w:rPr>
        <w:t xml:space="preserve"> shall help them and deliver them; He shall deliver them from the wicked, And save them..."Psalms 37:39-40.</w:t>
      </w:r>
    </w:p>
    <w:p w:rsidR="00174248" w:rsidRDefault="00F9282F" w:rsidP="0017424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CHOIR REHEARSAL </w:t>
      </w:r>
      <w:r w:rsidR="00FE5948">
        <w:rPr>
          <w:rFonts w:ascii="Times New Roman" w:eastAsia="Times New Roman" w:hAnsi="Times New Roman" w:cs="Times New Roman"/>
        </w:rPr>
        <w:t>is scheduled for</w:t>
      </w:r>
      <w:r w:rsidR="009E1C10">
        <w:rPr>
          <w:rFonts w:ascii="Times New Roman" w:eastAsia="Times New Roman" w:hAnsi="Times New Roman" w:cs="Times New Roman"/>
        </w:rPr>
        <w:t xml:space="preserve"> Wednesday, July 5</w:t>
      </w:r>
      <w:r>
        <w:rPr>
          <w:rFonts w:ascii="Times New Roman" w:eastAsia="Times New Roman" w:hAnsi="Times New Roman" w:cs="Times New Roman"/>
        </w:rPr>
        <w:t xml:space="preserve">,2017 at 6 PM. </w:t>
      </w:r>
    </w:p>
    <w:p w:rsidR="00451B78" w:rsidRDefault="005F0B6C" w:rsidP="00174248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F0B6C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pt;margin-top:50.15pt;width:97.9pt;height:20.45pt;z-index:251693568" fillcolor="#063" strokecolor="green">
            <v:fill r:id="rId13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We pray for you.&#10;Eph. 3:14-21"/>
          </v:shape>
        </w:pict>
      </w:r>
      <w:r w:rsidR="00F9282F" w:rsidRPr="00F9282F">
        <w:rPr>
          <w:rFonts w:ascii="Times New Roman" w:hAnsi="Times New Roman" w:cs="Times New Roman"/>
          <w:sz w:val="24"/>
          <w:szCs w:val="24"/>
        </w:rPr>
        <w:t>4</w:t>
      </w:r>
      <w:r w:rsidR="00451B78" w:rsidRPr="00F9282F">
        <w:rPr>
          <w:rFonts w:ascii="Times New Roman" w:hAnsi="Times New Roman" w:cs="Times New Roman"/>
          <w:sz w:val="24"/>
          <w:szCs w:val="24"/>
        </w:rPr>
        <w:t>)</w:t>
      </w:r>
      <w:r w:rsidR="00451B78" w:rsidRPr="008D6A2A">
        <w:rPr>
          <w:rFonts w:ascii="Times New Roman" w:hAnsi="Times New Roman" w:cs="Times New Roman"/>
          <w:i/>
          <w:sz w:val="24"/>
          <w:szCs w:val="24"/>
          <w:u w:val="single"/>
        </w:rPr>
        <w:t>Water Baptism</w:t>
      </w:r>
      <w:r w:rsidR="00451B78" w:rsidRPr="00F9282F">
        <w:rPr>
          <w:rFonts w:ascii="Times New Roman" w:hAnsi="Times New Roman" w:cs="Times New Roman"/>
          <w:sz w:val="24"/>
          <w:szCs w:val="24"/>
        </w:rPr>
        <w:t>: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Let us know in advanced if yo</w:t>
      </w:r>
      <w:r w:rsidR="00964FB4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u would like to be baptized.  Pr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ay for the believers that were baptized last Sunday. Every Wednesday at 6 PM you can </w:t>
      </w:r>
      <w:r w:rsidR="00F9282F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attend classes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in order to </w:t>
      </w:r>
      <w:r w:rsidR="00F9282F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learn more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about water baptism. </w:t>
      </w:r>
    </w:p>
    <w:p w:rsidR="009E1C10" w:rsidRPr="00707298" w:rsidRDefault="009E1C10" w:rsidP="00174248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F701C8" w:rsidRPr="00CC7D92" w:rsidRDefault="00F9282F" w:rsidP="00F701C8">
      <w:pPr>
        <w:spacing w:after="0"/>
        <w:rPr>
          <w:rFonts w:ascii="Times New Roman" w:eastAsia="Times New Roman" w:hAnsi="Times New Roman" w:cs="Times New Roman"/>
        </w:rPr>
      </w:pPr>
      <w:r w:rsidRPr="00F9282F">
        <w:rPr>
          <w:rFonts w:eastAsia="Times New Roman" w:cs="Times New Roman"/>
          <w:color w:val="403152" w:themeColor="accent4" w:themeShade="80"/>
          <w:u w:val="single"/>
        </w:rPr>
        <w:t>5</w:t>
      </w:r>
      <w:r w:rsidR="002A4D37" w:rsidRPr="00F9282F">
        <w:rPr>
          <w:rFonts w:eastAsia="Times New Roman" w:cs="Times New Roman"/>
          <w:color w:val="403152" w:themeColor="accent4" w:themeShade="80"/>
          <w:u w:val="single"/>
        </w:rPr>
        <w:t>.</w:t>
      </w:r>
      <w:r w:rsidRPr="008D6A2A">
        <w:rPr>
          <w:rFonts w:eastAsia="Times New Roman" w:cs="Times New Roman"/>
          <w:i/>
          <w:color w:val="00B050"/>
          <w:u w:val="single"/>
        </w:rPr>
        <w:t>YOU ARE INVITED</w:t>
      </w:r>
      <w:r w:rsidR="00F701C8" w:rsidRPr="008D6A2A">
        <w:rPr>
          <w:rFonts w:ascii="Times New Roman" w:eastAsia="Times New Roman" w:hAnsi="Times New Roman" w:cs="Times New Roman"/>
          <w:i/>
          <w:color w:val="00B050"/>
          <w:u w:val="single"/>
        </w:rPr>
        <w:t>:</w:t>
      </w:r>
      <w:r w:rsidR="00F701C8" w:rsidRPr="00F9282F">
        <w:rPr>
          <w:rFonts w:ascii="Times New Roman" w:eastAsia="Times New Roman" w:hAnsi="Times New Roman" w:cs="Times New Roman"/>
          <w:color w:val="00B050"/>
        </w:rPr>
        <w:t xml:space="preserve"> Thursday at 7 PM to be a part of The  </w:t>
      </w:r>
      <w:r w:rsidR="00F701C8" w:rsidRPr="00F9282F">
        <w:rPr>
          <w:rFonts w:ascii="Times New Roman" w:eastAsia="Times New Roman" w:hAnsi="Times New Roman" w:cs="Times New Roman"/>
          <w:i/>
          <w:color w:val="00B050"/>
          <w:u w:val="single"/>
        </w:rPr>
        <w:t>University  of StreetFair</w:t>
      </w:r>
      <w:r w:rsidR="00F701C8" w:rsidRPr="00F9282F">
        <w:rPr>
          <w:rFonts w:ascii="Times New Roman" w:eastAsia="Times New Roman" w:hAnsi="Times New Roman" w:cs="Times New Roman"/>
          <w:color w:val="00B050"/>
        </w:rPr>
        <w:t xml:space="preserve">. We meet at 7 PM in front </w:t>
      </w:r>
      <w:r w:rsidR="00D558AD" w:rsidRPr="00F9282F">
        <w:rPr>
          <w:rFonts w:ascii="Times New Roman" w:eastAsia="Times New Roman" w:hAnsi="Times New Roman" w:cs="Times New Roman"/>
          <w:color w:val="00B050"/>
        </w:rPr>
        <w:t>of Ruby’s</w:t>
      </w:r>
      <w:r w:rsidR="00F701C8" w:rsidRPr="00F9282F">
        <w:rPr>
          <w:rFonts w:ascii="Times New Roman" w:eastAsia="Times New Roman" w:hAnsi="Times New Roman" w:cs="Times New Roman"/>
          <w:color w:val="00B050"/>
        </w:rPr>
        <w:t xml:space="preserve"> Restaurant, in downtown Palm Springs. </w:t>
      </w:r>
    </w:p>
    <w:p w:rsidR="00133DE7" w:rsidRDefault="00F9282F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2F">
        <w:rPr>
          <w:rFonts w:eastAsia="Times New Roman" w:cs="Times New Roman"/>
          <w:color w:val="403152" w:themeColor="accent4" w:themeShade="80"/>
        </w:rPr>
        <w:t>6</w:t>
      </w:r>
      <w:r w:rsidR="002A4D37" w:rsidRPr="008D6A2A">
        <w:rPr>
          <w:rFonts w:eastAsia="Times New Roman" w:cs="Times New Roman"/>
          <w:color w:val="403152" w:themeColor="accent4" w:themeShade="80"/>
          <w:sz w:val="28"/>
          <w:szCs w:val="28"/>
          <w:u w:val="single"/>
        </w:rPr>
        <w:t>.</w:t>
      </w:r>
      <w:r w:rsidRPr="008D6A2A">
        <w:rPr>
          <w:rFonts w:ascii="Times New Roman" w:eastAsia="Times New Roman" w:hAnsi="Times New Roman" w:cs="Times New Roman"/>
          <w:u w:val="single"/>
        </w:rPr>
        <w:t>FEEDING THE POOR</w:t>
      </w:r>
      <w:r w:rsidRPr="00E90169">
        <w:rPr>
          <w:rFonts w:ascii="Times New Roman" w:eastAsia="Times New Roman" w:hAnsi="Times New Roman" w:cs="Times New Roman"/>
          <w:color w:val="943634" w:themeColor="accent2" w:themeShade="BF"/>
        </w:rPr>
        <w:t xml:space="preserve">: </w:t>
      </w:r>
      <w:r w:rsidR="00F701C8" w:rsidRPr="00E90169">
        <w:rPr>
          <w:rFonts w:ascii="Times New Roman" w:eastAsia="Times New Roman" w:hAnsi="Times New Roman" w:cs="Times New Roman"/>
          <w:color w:val="943634" w:themeColor="accent2" w:themeShade="BF"/>
        </w:rPr>
        <w:t>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</w:t>
      </w:r>
      <w:r w:rsidR="00F701C8" w:rsidRPr="00CC7D92">
        <w:rPr>
          <w:rFonts w:ascii="Times New Roman" w:eastAsia="Times New Roman" w:hAnsi="Times New Roman" w:cs="Times New Roman"/>
        </w:rPr>
        <w:t>…"</w:t>
      </w:r>
    </w:p>
    <w:p w:rsidR="003530B7" w:rsidRDefault="001B1B95" w:rsidP="00451B78">
      <w:pPr>
        <w:spacing w:after="0"/>
        <w:jc w:val="both"/>
        <w:rPr>
          <w:rFonts w:cs="Times New Roman"/>
          <w:color w:val="7030A0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8255</wp:posOffset>
            </wp:positionV>
            <wp:extent cx="673100" cy="400050"/>
            <wp:effectExtent l="0" t="0" r="0" b="0"/>
            <wp:wrapNone/>
            <wp:docPr id="3" name="Picture 3" descr="C:\Users\Living Water Church\AppData\Local\Microsoft\Windows\INetCache\Content.Word\P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ving Water Church\AppData\Local\Microsoft\Windows\INetCache\Content.Word\Prais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0B7" w:rsidRPr="003530B7" w:rsidRDefault="00F9282F" w:rsidP="00451B78">
      <w:pPr>
        <w:spacing w:after="0"/>
        <w:jc w:val="both"/>
        <w:rPr>
          <w:rFonts w:cs="Times New Roman"/>
          <w:color w:val="7030A0"/>
          <w:u w:val="single"/>
        </w:rPr>
      </w:pPr>
      <w:r>
        <w:rPr>
          <w:rFonts w:cs="Times New Roman"/>
          <w:color w:val="7030A0"/>
          <w:u w:val="single"/>
        </w:rPr>
        <w:t xml:space="preserve">7. </w:t>
      </w:r>
      <w:r w:rsidR="00A762D5" w:rsidRPr="00A762D5">
        <w:rPr>
          <w:rFonts w:ascii="Adobe Kaiti Std R" w:eastAsia="Adobe Kaiti Std R" w:hAnsi="Adobe Kaiti Std R" w:cs="Times New Roman"/>
          <w:color w:val="7030A0"/>
          <w:u w:val="single"/>
        </w:rPr>
        <w:t xml:space="preserve">Prayer and </w:t>
      </w:r>
      <w:r w:rsidR="00964FB4" w:rsidRPr="00A762D5">
        <w:rPr>
          <w:rFonts w:ascii="Adobe Kaiti Std R" w:eastAsia="Adobe Kaiti Std R" w:hAnsi="Adobe Kaiti Std R" w:cs="Times New Roman"/>
          <w:color w:val="7030A0"/>
          <w:u w:val="single"/>
        </w:rPr>
        <w:t>Praise and Glory</w:t>
      </w:r>
      <w:r w:rsidR="00964FB4">
        <w:rPr>
          <w:rFonts w:cs="Times New Roman"/>
          <w:color w:val="7030A0"/>
          <w:u w:val="single"/>
        </w:rPr>
        <w:t>!</w:t>
      </w:r>
    </w:p>
    <w:p w:rsidR="003530B7" w:rsidRDefault="00A762D5" w:rsidP="00451B7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</w:t>
      </w:r>
      <w:r w:rsidRPr="004F56DC">
        <w:rPr>
          <w:rFonts w:ascii="Times New Roman" w:hAnsi="Times New Roman" w:cs="Times New Roman"/>
          <w:sz w:val="19"/>
          <w:szCs w:val="19"/>
        </w:rPr>
        <w:t xml:space="preserve">he prayer team is always available to pray for you and your family at the end of the worship service. Also, we are available to </w:t>
      </w:r>
      <w:r w:rsidR="001B1B95">
        <w:rPr>
          <w:rFonts w:ascii="Times New Roman" w:hAnsi="Times New Roman" w:cs="Times New Roman"/>
          <w:sz w:val="19"/>
          <w:szCs w:val="19"/>
        </w:rPr>
        <w:t xml:space="preserve">pray for </w:t>
      </w:r>
      <w:r>
        <w:rPr>
          <w:rFonts w:ascii="Times New Roman" w:hAnsi="Times New Roman" w:cs="Times New Roman"/>
          <w:sz w:val="19"/>
          <w:szCs w:val="19"/>
        </w:rPr>
        <w:t>you from nine to ten</w:t>
      </w:r>
      <w:r w:rsidR="001B1B95">
        <w:rPr>
          <w:rFonts w:ascii="Times New Roman" w:hAnsi="Times New Roman" w:cs="Times New Roman"/>
          <w:sz w:val="19"/>
          <w:szCs w:val="19"/>
        </w:rPr>
        <w:t xml:space="preserve"> on Sunday. </w:t>
      </w:r>
    </w:p>
    <w:p w:rsidR="009E1C10" w:rsidRPr="003530B7" w:rsidRDefault="009E1C10" w:rsidP="00451B7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67318F" w:rsidRPr="00451B78" w:rsidRDefault="001B1B95" w:rsidP="00451B78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  <w:sectPr w:rsidR="0067318F" w:rsidRPr="00451B78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406400</wp:posOffset>
            </wp:positionV>
            <wp:extent cx="836295" cy="637540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2B5">
        <w:rPr>
          <w:rFonts w:eastAsia="Times New Roman" w:cs="Times New Roman"/>
          <w:color w:val="7030A0"/>
          <w:sz w:val="24"/>
          <w:szCs w:val="24"/>
          <w:u w:val="single"/>
        </w:rPr>
        <w:t>8</w:t>
      </w:r>
      <w:r w:rsidR="002A4D37" w:rsidRPr="00A762D5">
        <w:rPr>
          <w:rFonts w:eastAsia="Times New Roman" w:cs="Times New Roman"/>
          <w:color w:val="7030A0"/>
          <w:sz w:val="24"/>
          <w:szCs w:val="24"/>
          <w:u w:val="single"/>
        </w:rPr>
        <w:t>.</w:t>
      </w:r>
      <w:r w:rsidR="003604CC" w:rsidRPr="00A762D5">
        <w:rPr>
          <w:rFonts w:eastAsia="Times New Roman" w:cs="Times New Roman"/>
          <w:color w:val="7030A0"/>
          <w:sz w:val="24"/>
          <w:szCs w:val="24"/>
          <w:u w:val="single"/>
        </w:rPr>
        <w:t>Discipleship</w:t>
      </w:r>
      <w:r w:rsidR="00A55453" w:rsidRPr="00A762D5">
        <w:rPr>
          <w:rFonts w:ascii="Rosewood Std Regular" w:eastAsia="Times New Roman" w:hAnsi="Rosewood Std Regular" w:cs="Times New Roman"/>
          <w:b/>
          <w:color w:val="7030A0"/>
          <w:sz w:val="24"/>
          <w:szCs w:val="24"/>
          <w:u w:val="single"/>
        </w:rPr>
        <w:t>: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="003604CC"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="003604CC"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1B1B95" w:rsidRPr="001B1B95" w:rsidRDefault="0094179C" w:rsidP="001B1B95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Palm</w:t>
      </w:r>
      <w:r w:rsidR="003C794D">
        <w:rPr>
          <w:color w:val="17365D" w:themeColor="text2" w:themeShade="BF"/>
          <w:sz w:val="20"/>
          <w:szCs w:val="20"/>
        </w:rPr>
        <w:t xml:space="preserve"> Springs, CA</w:t>
      </w:r>
      <w:r w:rsidR="009F69D3" w:rsidRPr="003A284F">
        <w:rPr>
          <w:color w:val="17365D" w:themeColor="text2" w:themeShade="BF"/>
          <w:sz w:val="20"/>
          <w:szCs w:val="20"/>
        </w:rPr>
        <w:t>(760) 898-5848</w:t>
      </w:r>
    </w:p>
    <w:p w:rsidR="001B1B95" w:rsidRPr="009E718F" w:rsidRDefault="001B1B95" w:rsidP="001B1B9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di s c i p le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EE" w:rsidRDefault="00114FEE" w:rsidP="00D10B5B">
      <w:pPr>
        <w:spacing w:after="0" w:line="240" w:lineRule="auto"/>
      </w:pPr>
      <w:r>
        <w:separator/>
      </w:r>
    </w:p>
  </w:endnote>
  <w:endnote w:type="continuationSeparator" w:id="1">
    <w:p w:rsidR="00114FEE" w:rsidRDefault="00114FEE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EE" w:rsidRDefault="00114FEE" w:rsidP="00D10B5B">
      <w:pPr>
        <w:spacing w:after="0" w:line="240" w:lineRule="auto"/>
      </w:pPr>
      <w:r>
        <w:separator/>
      </w:r>
    </w:p>
  </w:footnote>
  <w:footnote w:type="continuationSeparator" w:id="1">
    <w:p w:rsidR="00114FEE" w:rsidRDefault="00114FEE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1800"/>
    <w:rsid w:val="00023948"/>
    <w:rsid w:val="000253C4"/>
    <w:rsid w:val="000269A6"/>
    <w:rsid w:val="00031AE3"/>
    <w:rsid w:val="000364C3"/>
    <w:rsid w:val="00040048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67BEB"/>
    <w:rsid w:val="00071F38"/>
    <w:rsid w:val="00072F02"/>
    <w:rsid w:val="00074E5A"/>
    <w:rsid w:val="000752BF"/>
    <w:rsid w:val="00075A16"/>
    <w:rsid w:val="0007645B"/>
    <w:rsid w:val="0008417C"/>
    <w:rsid w:val="00086052"/>
    <w:rsid w:val="00086FE3"/>
    <w:rsid w:val="00091F94"/>
    <w:rsid w:val="00095B0C"/>
    <w:rsid w:val="00095B0D"/>
    <w:rsid w:val="000A447C"/>
    <w:rsid w:val="000A595F"/>
    <w:rsid w:val="000A71A5"/>
    <w:rsid w:val="000A794F"/>
    <w:rsid w:val="000B0DB2"/>
    <w:rsid w:val="000B36C1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4FEE"/>
    <w:rsid w:val="00115399"/>
    <w:rsid w:val="00116B62"/>
    <w:rsid w:val="001219A1"/>
    <w:rsid w:val="00126C0B"/>
    <w:rsid w:val="00131C25"/>
    <w:rsid w:val="00133DE7"/>
    <w:rsid w:val="00134824"/>
    <w:rsid w:val="00134EA0"/>
    <w:rsid w:val="00140497"/>
    <w:rsid w:val="001415B2"/>
    <w:rsid w:val="001459A5"/>
    <w:rsid w:val="001507ED"/>
    <w:rsid w:val="00152955"/>
    <w:rsid w:val="0015350B"/>
    <w:rsid w:val="00155AD0"/>
    <w:rsid w:val="00163DC6"/>
    <w:rsid w:val="0016479F"/>
    <w:rsid w:val="0016564B"/>
    <w:rsid w:val="00165B1F"/>
    <w:rsid w:val="001664E5"/>
    <w:rsid w:val="00171B9A"/>
    <w:rsid w:val="00172365"/>
    <w:rsid w:val="00173480"/>
    <w:rsid w:val="00174248"/>
    <w:rsid w:val="00174C30"/>
    <w:rsid w:val="00175E72"/>
    <w:rsid w:val="001761D5"/>
    <w:rsid w:val="00176423"/>
    <w:rsid w:val="00177BDA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1B95"/>
    <w:rsid w:val="001B2BA4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4302"/>
    <w:rsid w:val="00205F15"/>
    <w:rsid w:val="00206AF8"/>
    <w:rsid w:val="002110C1"/>
    <w:rsid w:val="002119AF"/>
    <w:rsid w:val="00211DD7"/>
    <w:rsid w:val="00211E39"/>
    <w:rsid w:val="00212B3E"/>
    <w:rsid w:val="00213835"/>
    <w:rsid w:val="00215415"/>
    <w:rsid w:val="00215B76"/>
    <w:rsid w:val="00222D44"/>
    <w:rsid w:val="00223F57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4F24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2A5"/>
    <w:rsid w:val="00277C53"/>
    <w:rsid w:val="00280495"/>
    <w:rsid w:val="0028710B"/>
    <w:rsid w:val="002877F8"/>
    <w:rsid w:val="00293DB5"/>
    <w:rsid w:val="002A1D0D"/>
    <w:rsid w:val="002A273D"/>
    <w:rsid w:val="002A274A"/>
    <w:rsid w:val="002A38F8"/>
    <w:rsid w:val="002A4D37"/>
    <w:rsid w:val="002A5768"/>
    <w:rsid w:val="002A777C"/>
    <w:rsid w:val="002B3A00"/>
    <w:rsid w:val="002B41D4"/>
    <w:rsid w:val="002C0E34"/>
    <w:rsid w:val="002C11EE"/>
    <w:rsid w:val="002C5589"/>
    <w:rsid w:val="002C62B5"/>
    <w:rsid w:val="002C7297"/>
    <w:rsid w:val="002C765F"/>
    <w:rsid w:val="002D5D13"/>
    <w:rsid w:val="002D68F3"/>
    <w:rsid w:val="002D7B3A"/>
    <w:rsid w:val="002E11EB"/>
    <w:rsid w:val="002E410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032D"/>
    <w:rsid w:val="00310E93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3FC5"/>
    <w:rsid w:val="00335C84"/>
    <w:rsid w:val="00336139"/>
    <w:rsid w:val="00340BF7"/>
    <w:rsid w:val="003447C3"/>
    <w:rsid w:val="00350FA4"/>
    <w:rsid w:val="003530B7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C794D"/>
    <w:rsid w:val="003D042B"/>
    <w:rsid w:val="003D2E66"/>
    <w:rsid w:val="003D353E"/>
    <w:rsid w:val="003D4F02"/>
    <w:rsid w:val="003D798F"/>
    <w:rsid w:val="003E118E"/>
    <w:rsid w:val="003E2094"/>
    <w:rsid w:val="003E3530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E5C"/>
    <w:rsid w:val="00443F2D"/>
    <w:rsid w:val="00451B78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52A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C7AD9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37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1D67"/>
    <w:rsid w:val="0059215D"/>
    <w:rsid w:val="005934F7"/>
    <w:rsid w:val="0059694B"/>
    <w:rsid w:val="00597C82"/>
    <w:rsid w:val="00597DE8"/>
    <w:rsid w:val="005A20C9"/>
    <w:rsid w:val="005A40FF"/>
    <w:rsid w:val="005A5509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E04C2"/>
    <w:rsid w:val="005E16FF"/>
    <w:rsid w:val="005E398B"/>
    <w:rsid w:val="005E7BBC"/>
    <w:rsid w:val="005F0B6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1EA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0729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85667"/>
    <w:rsid w:val="007860CF"/>
    <w:rsid w:val="007938FD"/>
    <w:rsid w:val="007954EC"/>
    <w:rsid w:val="00796F5D"/>
    <w:rsid w:val="007970EE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61F1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6E2"/>
    <w:rsid w:val="008C6996"/>
    <w:rsid w:val="008C72AF"/>
    <w:rsid w:val="008D167C"/>
    <w:rsid w:val="008D24B3"/>
    <w:rsid w:val="008D6A2A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37C89"/>
    <w:rsid w:val="0094179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4FB4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87CD5"/>
    <w:rsid w:val="00991098"/>
    <w:rsid w:val="00991B76"/>
    <w:rsid w:val="009A02E5"/>
    <w:rsid w:val="009A317A"/>
    <w:rsid w:val="009A4FDA"/>
    <w:rsid w:val="009A5C99"/>
    <w:rsid w:val="009A5DCF"/>
    <w:rsid w:val="009A6C4D"/>
    <w:rsid w:val="009A70A9"/>
    <w:rsid w:val="009B0A58"/>
    <w:rsid w:val="009B1463"/>
    <w:rsid w:val="009B1DA4"/>
    <w:rsid w:val="009B1F1B"/>
    <w:rsid w:val="009B5120"/>
    <w:rsid w:val="009B764C"/>
    <w:rsid w:val="009C0772"/>
    <w:rsid w:val="009C2C91"/>
    <w:rsid w:val="009C302A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1C10"/>
    <w:rsid w:val="009E3478"/>
    <w:rsid w:val="009E4A56"/>
    <w:rsid w:val="009E718F"/>
    <w:rsid w:val="009F13B3"/>
    <w:rsid w:val="009F3A2C"/>
    <w:rsid w:val="009F3C78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0D1E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749E8"/>
    <w:rsid w:val="00A762D5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2607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272C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2AB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A6328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37D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3C3D"/>
    <w:rsid w:val="00D860A5"/>
    <w:rsid w:val="00D917D0"/>
    <w:rsid w:val="00D9195F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5F0C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44A71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871DA"/>
    <w:rsid w:val="00E90169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46D5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6696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82F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5948"/>
    <w:rsid w:val="00FE7DC1"/>
    <w:rsid w:val="00FF138E"/>
    <w:rsid w:val="00FF56D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6C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9ADE-1BD2-4136-AF6C-7D454030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2017-07-01T19:11:00Z</cp:lastPrinted>
  <dcterms:created xsi:type="dcterms:W3CDTF">2017-09-08T19:22:00Z</dcterms:created>
  <dcterms:modified xsi:type="dcterms:W3CDTF">2017-09-08T19:22:00Z</dcterms:modified>
</cp:coreProperties>
</file>